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B6" w:rsidRPr="00774278" w:rsidRDefault="00A237B6" w:rsidP="00A237B6">
      <w:pPr>
        <w:rPr>
          <w:rFonts w:ascii="Arial" w:hAnsi="Arial" w:cs="Arial"/>
          <w:bCs/>
        </w:rPr>
      </w:pPr>
    </w:p>
    <w:p w:rsidR="00A237B6" w:rsidRPr="00774278" w:rsidRDefault="00A237B6" w:rsidP="00774278">
      <w:pPr>
        <w:jc w:val="center"/>
        <w:rPr>
          <w:rFonts w:ascii="Arial" w:hAnsi="Arial" w:cs="Arial"/>
          <w:b/>
          <w:bCs/>
        </w:rPr>
      </w:pPr>
      <w:r w:rsidRPr="00774278">
        <w:rPr>
          <w:rFonts w:ascii="Arial" w:hAnsi="Arial" w:cs="Arial"/>
          <w:b/>
          <w:bCs/>
        </w:rPr>
        <w:t>Расписание занятий 4 курс 7 семестр (набор 05 октября 2013 года)</w:t>
      </w:r>
    </w:p>
    <w:p w:rsidR="00A237B6" w:rsidRPr="00774278" w:rsidRDefault="00A237B6" w:rsidP="00A237B6">
      <w:pPr>
        <w:jc w:val="center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439"/>
        <w:gridCol w:w="4394"/>
        <w:gridCol w:w="4394"/>
      </w:tblGrid>
      <w:tr w:rsidR="00774278" w:rsidRPr="00774278" w:rsidTr="0077427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В</w:t>
            </w:r>
            <w:r w:rsidRPr="00774278">
              <w:rPr>
                <w:rFonts w:ascii="Arial" w:hAnsi="Arial" w:cs="Arial"/>
                <w:b/>
                <w:bCs/>
              </w:rPr>
              <w:t>ремя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Направление «</w:t>
            </w:r>
            <w:r w:rsidRPr="00774278">
              <w:rPr>
                <w:rFonts w:ascii="Arial" w:hAnsi="Arial" w:cs="Arial"/>
                <w:b/>
                <w:sz w:val="22"/>
              </w:rPr>
              <w:t>Менеджмент</w:t>
            </w:r>
            <w:r w:rsidRPr="00774278">
              <w:rPr>
                <w:rFonts w:ascii="Arial" w:hAnsi="Arial" w:cs="Arial"/>
                <w:sz w:val="22"/>
              </w:rPr>
              <w:t>» профиль «</w:t>
            </w:r>
            <w:r w:rsidRPr="00774278">
              <w:rPr>
                <w:rFonts w:ascii="Arial" w:hAnsi="Arial" w:cs="Arial"/>
                <w:b/>
                <w:sz w:val="22"/>
              </w:rPr>
              <w:t>Финансовый менеджмент</w:t>
            </w:r>
            <w:r w:rsidRPr="00774278">
              <w:rPr>
                <w:rFonts w:ascii="Arial" w:hAnsi="Arial" w:cs="Arial"/>
                <w:sz w:val="22"/>
              </w:rPr>
              <w:t>»</w:t>
            </w:r>
          </w:p>
        </w:tc>
      </w:tr>
      <w:tr w:rsidR="00774278" w:rsidRPr="00774278" w:rsidTr="0077427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74278">
              <w:rPr>
                <w:rFonts w:ascii="Arial" w:hAnsi="Arial" w:cs="Arial"/>
                <w:sz w:val="20"/>
                <w:szCs w:val="22"/>
              </w:rPr>
              <w:t>13(10)-ЗФМ-4/7-01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774278">
              <w:rPr>
                <w:rFonts w:ascii="Arial" w:hAnsi="Arial" w:cs="Arial"/>
                <w:sz w:val="20"/>
                <w:szCs w:val="22"/>
              </w:rPr>
              <w:t>13(10)-ЗФМ-4/7-02</w:t>
            </w:r>
          </w:p>
        </w:tc>
      </w:tr>
      <w:tr w:rsidR="00774278" w:rsidRPr="00774278" w:rsidTr="0077427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0"/>
                <w:szCs w:val="22"/>
              </w:rPr>
              <w:t>Л.В. Дьяченко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0"/>
                <w:szCs w:val="22"/>
              </w:rPr>
              <w:t>Е.В. Фроликова</w:t>
            </w:r>
          </w:p>
        </w:tc>
      </w:tr>
      <w:tr w:rsidR="00774278" w:rsidRPr="00774278" w:rsidTr="00774278">
        <w:trPr>
          <w:trHeight w:val="430"/>
        </w:trPr>
        <w:tc>
          <w:tcPr>
            <w:tcW w:w="1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04.12.15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пятница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18.30-21.40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Учет и анализ. Часть 3. Финансовый анализ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лекция 3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профессор Никифорова Н.А.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520</w:t>
            </w:r>
          </w:p>
        </w:tc>
      </w:tr>
      <w:tr w:rsidR="00774278" w:rsidRPr="00774278" w:rsidTr="00774278">
        <w:trPr>
          <w:trHeight w:val="91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05.12.15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СМФИП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 1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Л.Д.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Информационные технологии в менеджменте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 2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доцент Мишин А.Ю.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512</w:t>
            </w:r>
          </w:p>
        </w:tc>
      </w:tr>
      <w:tr w:rsidR="00774278" w:rsidRPr="00774278" w:rsidTr="00774278">
        <w:trPr>
          <w:trHeight w:val="369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Информационные технологии в менеджменте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 2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доцент Мишин А.Ю.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512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СМФИП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 1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Л.Д.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306</w:t>
            </w:r>
          </w:p>
        </w:tc>
      </w:tr>
      <w:tr w:rsidR="00774278" w:rsidRPr="00774278" w:rsidTr="00774278">
        <w:trPr>
          <w:trHeight w:val="692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12.12.15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СМФИП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 2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Л.Д.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Финансовый анализ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семинар 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профессор Никифорова Н.А.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314</w:t>
            </w:r>
          </w:p>
        </w:tc>
      </w:tr>
      <w:tr w:rsidR="00774278" w:rsidRPr="00774278" w:rsidTr="00774278">
        <w:trPr>
          <w:trHeight w:val="692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Финансовый анализ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семинар 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профессор Никифорова Н.А.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314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СМФИП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 2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Л.Д.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306</w:t>
            </w:r>
          </w:p>
        </w:tc>
      </w:tr>
      <w:tr w:rsidR="00774278" w:rsidRPr="00774278" w:rsidTr="00774278">
        <w:trPr>
          <w:trHeight w:val="43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19.12.15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10.00-13.10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планирование и бюджетирование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лекция 1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профессор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Паштова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Л.Г.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774278" w:rsidRPr="00774278" w:rsidTr="00774278">
        <w:trPr>
          <w:trHeight w:val="43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13.40-16.50</w:t>
            </w:r>
          </w:p>
        </w:tc>
        <w:tc>
          <w:tcPr>
            <w:tcW w:w="87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планирование и бюджетирование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лекция 2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профессор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Паштова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Л.Г.</w:t>
            </w:r>
          </w:p>
          <w:p w:rsidR="00774278" w:rsidRPr="00774278" w:rsidRDefault="00774278" w:rsidP="00A237B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774278" w:rsidRPr="00774278" w:rsidTr="00774278">
        <w:trPr>
          <w:trHeight w:val="43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17.00-20.10</w:t>
            </w:r>
          </w:p>
        </w:tc>
        <w:tc>
          <w:tcPr>
            <w:tcW w:w="87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планирование и бюджетирование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лекция 3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профессор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Паштова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Л.Г.</w:t>
            </w:r>
          </w:p>
          <w:p w:rsidR="00774278" w:rsidRPr="00774278" w:rsidRDefault="00774278" w:rsidP="00A237B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34</w:t>
            </w:r>
          </w:p>
        </w:tc>
      </w:tr>
      <w:tr w:rsidR="00774278" w:rsidRPr="00774278" w:rsidTr="00774278"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26.12.15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суббота</w:t>
            </w: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8"/>
                <w:szCs w:val="10"/>
              </w:rPr>
            </w:pPr>
          </w:p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10.00-11.30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774278">
              <w:rPr>
                <w:rFonts w:ascii="Arial" w:hAnsi="Arial" w:cs="Arial"/>
                <w:b/>
                <w:sz w:val="22"/>
                <w:u w:val="single"/>
              </w:rPr>
              <w:t>ЗАЧЕТ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Современные методы финансирования инвестиционных проектов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доцент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Капранова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Л.Д.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54</w:t>
            </w:r>
          </w:p>
        </w:tc>
      </w:tr>
      <w:tr w:rsidR="00774278" w:rsidRPr="00774278" w:rsidTr="00774278"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12.00-15.10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право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доцент Ильин А.</w:t>
            </w:r>
            <w:proofErr w:type="gramStart"/>
            <w:r w:rsidRPr="00774278">
              <w:rPr>
                <w:rFonts w:ascii="Arial" w:hAnsi="Arial" w:cs="Arial"/>
                <w:sz w:val="22"/>
              </w:rPr>
              <w:t>Ю</w:t>
            </w:r>
            <w:proofErr w:type="gramEnd"/>
            <w:r w:rsidRPr="00774278">
              <w:rPr>
                <w:rFonts w:ascii="Arial" w:hAnsi="Arial" w:cs="Arial"/>
                <w:sz w:val="22"/>
              </w:rPr>
              <w:t>,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54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планирование и бюджетирование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профессор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Паштова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Л.Г.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53</w:t>
            </w:r>
          </w:p>
        </w:tc>
      </w:tr>
      <w:tr w:rsidR="00774278" w:rsidRPr="00774278" w:rsidTr="00774278"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bCs/>
                <w:sz w:val="22"/>
                <w:highlight w:val="cyan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 w:rsidP="00774278">
            <w:pPr>
              <w:jc w:val="center"/>
              <w:rPr>
                <w:rFonts w:ascii="Arial" w:hAnsi="Arial" w:cs="Arial"/>
                <w:b/>
                <w:sz w:val="8"/>
                <w:szCs w:val="10"/>
              </w:rPr>
            </w:pPr>
            <w:r w:rsidRPr="00774278">
              <w:rPr>
                <w:rFonts w:ascii="Arial" w:hAnsi="Arial" w:cs="Arial"/>
                <w:b/>
                <w:bCs/>
                <w:sz w:val="22"/>
              </w:rPr>
              <w:t>15.20-18.30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планирование и бюджетирование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 xml:space="preserve">профессор </w:t>
            </w:r>
            <w:proofErr w:type="spellStart"/>
            <w:r w:rsidRPr="00774278">
              <w:rPr>
                <w:rFonts w:ascii="Arial" w:hAnsi="Arial" w:cs="Arial"/>
                <w:sz w:val="22"/>
              </w:rPr>
              <w:t>Паштова</w:t>
            </w:r>
            <w:proofErr w:type="spellEnd"/>
            <w:r w:rsidRPr="00774278">
              <w:rPr>
                <w:rFonts w:ascii="Arial" w:hAnsi="Arial" w:cs="Arial"/>
                <w:sz w:val="22"/>
              </w:rPr>
              <w:t xml:space="preserve"> Л.Г.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53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Финансовое право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семинар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sz w:val="22"/>
              </w:rPr>
            </w:pPr>
            <w:r w:rsidRPr="00774278">
              <w:rPr>
                <w:rFonts w:ascii="Arial" w:hAnsi="Arial" w:cs="Arial"/>
                <w:sz w:val="22"/>
              </w:rPr>
              <w:t>доцент Ильин А.</w:t>
            </w:r>
            <w:proofErr w:type="gramStart"/>
            <w:r w:rsidRPr="00774278">
              <w:rPr>
                <w:rFonts w:ascii="Arial" w:hAnsi="Arial" w:cs="Arial"/>
                <w:sz w:val="22"/>
              </w:rPr>
              <w:t>Ю</w:t>
            </w:r>
            <w:proofErr w:type="gramEnd"/>
            <w:r w:rsidRPr="00774278">
              <w:rPr>
                <w:rFonts w:ascii="Arial" w:hAnsi="Arial" w:cs="Arial"/>
                <w:sz w:val="22"/>
              </w:rPr>
              <w:t>,</w:t>
            </w:r>
          </w:p>
          <w:p w:rsidR="00774278" w:rsidRPr="00774278" w:rsidRDefault="0077427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74278">
              <w:rPr>
                <w:rFonts w:ascii="Arial" w:hAnsi="Arial" w:cs="Arial"/>
                <w:b/>
                <w:sz w:val="22"/>
              </w:rPr>
              <w:t>ауд. 54</w:t>
            </w:r>
          </w:p>
        </w:tc>
      </w:tr>
      <w:bookmarkEnd w:id="0"/>
    </w:tbl>
    <w:p w:rsidR="00E04AE5" w:rsidRPr="00774278" w:rsidRDefault="00E04AE5" w:rsidP="00CC7E82">
      <w:pPr>
        <w:rPr>
          <w:sz w:val="22"/>
        </w:rPr>
      </w:pPr>
    </w:p>
    <w:sectPr w:rsidR="00E04AE5" w:rsidRPr="00774278" w:rsidSect="00774278">
      <w:pgSz w:w="11906" w:h="16838"/>
      <w:pgMar w:top="284" w:right="5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E5"/>
    <w:rsid w:val="00006D77"/>
    <w:rsid w:val="00021EFC"/>
    <w:rsid w:val="000B4A1A"/>
    <w:rsid w:val="00136E17"/>
    <w:rsid w:val="00205D3A"/>
    <w:rsid w:val="002232EB"/>
    <w:rsid w:val="002612B7"/>
    <w:rsid w:val="00265BE9"/>
    <w:rsid w:val="002E4925"/>
    <w:rsid w:val="002E707B"/>
    <w:rsid w:val="00312E43"/>
    <w:rsid w:val="003272FF"/>
    <w:rsid w:val="003802B2"/>
    <w:rsid w:val="0038578F"/>
    <w:rsid w:val="003A5762"/>
    <w:rsid w:val="003E6DCD"/>
    <w:rsid w:val="003F2ED2"/>
    <w:rsid w:val="004771BD"/>
    <w:rsid w:val="004A1055"/>
    <w:rsid w:val="004A36CB"/>
    <w:rsid w:val="004C5685"/>
    <w:rsid w:val="004D637B"/>
    <w:rsid w:val="00554924"/>
    <w:rsid w:val="00575060"/>
    <w:rsid w:val="005A721A"/>
    <w:rsid w:val="005D1A15"/>
    <w:rsid w:val="005E3903"/>
    <w:rsid w:val="00682BF5"/>
    <w:rsid w:val="007133D5"/>
    <w:rsid w:val="00753A2B"/>
    <w:rsid w:val="00757C61"/>
    <w:rsid w:val="00774278"/>
    <w:rsid w:val="007778BC"/>
    <w:rsid w:val="00780020"/>
    <w:rsid w:val="007A22BF"/>
    <w:rsid w:val="007C5853"/>
    <w:rsid w:val="007D48B8"/>
    <w:rsid w:val="00807FB4"/>
    <w:rsid w:val="00860DBA"/>
    <w:rsid w:val="00860E7A"/>
    <w:rsid w:val="008F7BF0"/>
    <w:rsid w:val="009D08D4"/>
    <w:rsid w:val="009F3500"/>
    <w:rsid w:val="009F7CBD"/>
    <w:rsid w:val="00A07733"/>
    <w:rsid w:val="00A237B6"/>
    <w:rsid w:val="00B26982"/>
    <w:rsid w:val="00BB3B8A"/>
    <w:rsid w:val="00C035B1"/>
    <w:rsid w:val="00C17409"/>
    <w:rsid w:val="00CC128B"/>
    <w:rsid w:val="00CC7E82"/>
    <w:rsid w:val="00CD2DBF"/>
    <w:rsid w:val="00D10544"/>
    <w:rsid w:val="00DB7BC2"/>
    <w:rsid w:val="00E04AE5"/>
    <w:rsid w:val="00E83D89"/>
    <w:rsid w:val="00EB3EC9"/>
    <w:rsid w:val="00EF4356"/>
    <w:rsid w:val="00F33EC5"/>
    <w:rsid w:val="00F5224D"/>
    <w:rsid w:val="00F74C14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B44A48F1592F4A83CBCA986CE534B6" ma:contentTypeVersion="1" ma:contentTypeDescription="Создание документа." ma:contentTypeScope="" ma:versionID="63165465787991f7be46a57472058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C3F1-C434-4BD5-A567-0E26A6DBC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78902-0671-4151-9F43-D7FD65D488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9BD41D-F34B-446D-AF57-96EF3D1D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C6732-E9F1-4CBC-B2A5-0B2141AC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Ldiachenko</dc:creator>
  <cp:keywords/>
  <dc:description/>
  <cp:lastModifiedBy>Kseniya Prokofeva</cp:lastModifiedBy>
  <cp:revision>61</cp:revision>
  <dcterms:created xsi:type="dcterms:W3CDTF">2013-10-04T13:48:00Z</dcterms:created>
  <dcterms:modified xsi:type="dcterms:W3CDTF">2015-11-30T13:19:00Z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0x01010089B44A48F1592F4A83CBCA986CE534B6</vt:lpwstr>
  </property>
</Properties>
</file>